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AE94D" w14:textId="77777777" w:rsidR="0089399F" w:rsidRPr="008D1DBB" w:rsidRDefault="0089399F" w:rsidP="008D1DBB">
      <w:pPr>
        <w:pStyle w:val="BodyText"/>
      </w:pPr>
      <w:r w:rsidRPr="008D2B57">
        <w:rPr>
          <w:b/>
          <w:bCs/>
        </w:rPr>
        <w:t>Component Based Variable Importance</w:t>
      </w:r>
      <w:r w:rsidRPr="008D1DBB">
        <w:t xml:space="preserve"> –The variable importance shown for the final model includes variables automatically created by Driverless AI.  To provide insight into the variable importance of the original variables, the variable importance is aggregated for all transformed variables derived from the selected variable in the final model.  Below is an example:</w:t>
      </w:r>
    </w:p>
    <w:tbl>
      <w:tblPr>
        <w:tblStyle w:val="WFTable"/>
        <w:tblW w:w="7952" w:type="dxa"/>
        <w:tblInd w:w="87" w:type="dxa"/>
        <w:tblLook w:val="04A0" w:firstRow="1" w:lastRow="0" w:firstColumn="1" w:lastColumn="0" w:noHBand="0" w:noVBand="1"/>
      </w:tblPr>
      <w:tblGrid>
        <w:gridCol w:w="5256"/>
        <w:gridCol w:w="2696"/>
      </w:tblGrid>
      <w:tr w:rsidR="0089399F" w:rsidRPr="00782FC2" w14:paraId="71583239" w14:textId="77777777" w:rsidTr="008D1DBB">
        <w:trPr>
          <w:cnfStyle w:val="100000000000" w:firstRow="1" w:lastRow="0" w:firstColumn="0" w:lastColumn="0" w:oddVBand="0" w:evenVBand="0" w:oddHBand="0" w:evenHBand="0" w:firstRowFirstColumn="0" w:firstRowLastColumn="0" w:lastRowFirstColumn="0" w:lastRowLastColumn="0"/>
          <w:trHeight w:val="283"/>
        </w:trPr>
        <w:tc>
          <w:tcPr>
            <w:tcW w:w="5256" w:type="dxa"/>
          </w:tcPr>
          <w:p w14:paraId="1304DB8F" w14:textId="77777777" w:rsidR="0089399F" w:rsidRPr="008D1DBB" w:rsidRDefault="0089399F" w:rsidP="008D1DBB">
            <w:pPr>
              <w:pStyle w:val="BodyText"/>
            </w:pPr>
            <w:r w:rsidRPr="008D1DBB">
              <w:t>Variable</w:t>
            </w:r>
          </w:p>
        </w:tc>
        <w:tc>
          <w:tcPr>
            <w:tcW w:w="2696" w:type="dxa"/>
          </w:tcPr>
          <w:p w14:paraId="3C67B359" w14:textId="77777777" w:rsidR="0089399F" w:rsidRPr="008D1DBB" w:rsidRDefault="0089399F" w:rsidP="008D1DBB">
            <w:pPr>
              <w:pStyle w:val="BodyText"/>
            </w:pPr>
            <w:r w:rsidRPr="008D1DBB">
              <w:t>Variable Importance</w:t>
            </w:r>
          </w:p>
        </w:tc>
      </w:tr>
      <w:tr w:rsidR="0089399F" w:rsidRPr="00782FC2" w14:paraId="27980214" w14:textId="77777777" w:rsidTr="008D1DBB">
        <w:trPr>
          <w:trHeight w:val="119"/>
        </w:trPr>
        <w:tc>
          <w:tcPr>
            <w:tcW w:w="5256" w:type="dxa"/>
          </w:tcPr>
          <w:p w14:paraId="5F8BAD31" w14:textId="77777777" w:rsidR="0089399F" w:rsidRPr="008D1DBB" w:rsidRDefault="0089399F" w:rsidP="008D1DBB">
            <w:pPr>
              <w:pStyle w:val="BodyText"/>
            </w:pPr>
            <w:r w:rsidRPr="008D1DBB">
              <w:t>NumToCatWoE:PAY_AMT2</w:t>
            </w:r>
          </w:p>
        </w:tc>
        <w:tc>
          <w:tcPr>
            <w:tcW w:w="2696" w:type="dxa"/>
          </w:tcPr>
          <w:p w14:paraId="0C800DA4" w14:textId="77777777" w:rsidR="0089399F" w:rsidRPr="008D1DBB" w:rsidRDefault="0089399F" w:rsidP="008D1DBB">
            <w:pPr>
              <w:pStyle w:val="BodyText"/>
            </w:pPr>
            <w:r w:rsidRPr="008D1DBB">
              <w:t>1</w:t>
            </w:r>
          </w:p>
        </w:tc>
      </w:tr>
      <w:tr w:rsidR="0089399F" w:rsidRPr="00782FC2" w14:paraId="68C6A159" w14:textId="77777777" w:rsidTr="008D1DBB">
        <w:trPr>
          <w:trHeight w:val="313"/>
        </w:trPr>
        <w:tc>
          <w:tcPr>
            <w:tcW w:w="5256" w:type="dxa"/>
          </w:tcPr>
          <w:p w14:paraId="0D948745" w14:textId="77777777" w:rsidR="0089399F" w:rsidRPr="008D1DBB" w:rsidRDefault="0089399F" w:rsidP="008D1DBB">
            <w:pPr>
              <w:pStyle w:val="BodyText"/>
            </w:pPr>
            <w:r w:rsidRPr="008D1DBB">
              <w:t>PAY_3</w:t>
            </w:r>
          </w:p>
        </w:tc>
        <w:tc>
          <w:tcPr>
            <w:tcW w:w="2696" w:type="dxa"/>
          </w:tcPr>
          <w:p w14:paraId="161618EB" w14:textId="77777777" w:rsidR="0089399F" w:rsidRPr="008D1DBB" w:rsidRDefault="0089399F" w:rsidP="008D1DBB">
            <w:pPr>
              <w:pStyle w:val="BodyText"/>
            </w:pPr>
            <w:r w:rsidRPr="008D1DBB">
              <w:t>0.92</w:t>
            </w:r>
          </w:p>
        </w:tc>
      </w:tr>
      <w:tr w:rsidR="0089399F" w:rsidRPr="00782FC2" w14:paraId="342CADC9" w14:textId="77777777" w:rsidTr="008D1DBB">
        <w:trPr>
          <w:trHeight w:val="5"/>
        </w:trPr>
        <w:tc>
          <w:tcPr>
            <w:tcW w:w="5256" w:type="dxa"/>
          </w:tcPr>
          <w:p w14:paraId="2728B318" w14:textId="77777777" w:rsidR="0089399F" w:rsidRPr="008D1DBB" w:rsidRDefault="0089399F" w:rsidP="008D1DBB">
            <w:pPr>
              <w:pStyle w:val="BodyText"/>
            </w:pPr>
            <w:r w:rsidRPr="008D1DBB">
              <w:t>ClusterDist9:BILL_AMT1:LIMIT_BAL:PAY_3</w:t>
            </w:r>
          </w:p>
        </w:tc>
        <w:tc>
          <w:tcPr>
            <w:tcW w:w="2696" w:type="dxa"/>
          </w:tcPr>
          <w:p w14:paraId="5F6B5870" w14:textId="77777777" w:rsidR="0089399F" w:rsidRPr="008D1DBB" w:rsidRDefault="0089399F" w:rsidP="008D1DBB">
            <w:pPr>
              <w:pStyle w:val="BodyText"/>
            </w:pPr>
            <w:r w:rsidRPr="008D1DBB">
              <w:t>0.90</w:t>
            </w:r>
          </w:p>
        </w:tc>
      </w:tr>
    </w:tbl>
    <w:p w14:paraId="3113BD7B" w14:textId="77777777" w:rsidR="0089399F" w:rsidRDefault="0089399F" w:rsidP="008D1DBB">
      <w:pPr>
        <w:pStyle w:val="BodyText"/>
      </w:pPr>
    </w:p>
    <w:p w14:paraId="5D58D9C5" w14:textId="77777777" w:rsidR="0089399F" w:rsidRPr="00782FC2" w:rsidRDefault="0089399F" w:rsidP="008D1DBB">
      <w:pPr>
        <w:pStyle w:val="BodyText"/>
        <w:rPr>
          <w:b/>
          <w:i/>
        </w:rPr>
      </w:pPr>
      <w:r w:rsidRPr="00782FC2">
        <w:t xml:space="preserve">To calculate the variable importance of </w:t>
      </w:r>
      <w:r w:rsidRPr="00782FC2">
        <w:rPr>
          <w:i/>
        </w:rPr>
        <w:t>PAY_3</w:t>
      </w:r>
      <w:r w:rsidRPr="00782FC2">
        <w:t xml:space="preserve">, we can aggregate the feature importance for all variables that used </w:t>
      </w:r>
      <w:r w:rsidRPr="00782FC2">
        <w:rPr>
          <w:i/>
        </w:rPr>
        <w:t>PAY_3</w:t>
      </w:r>
      <w:r w:rsidRPr="00782FC2">
        <w:rPr>
          <w:b/>
          <w:i/>
        </w:rPr>
        <w:t>:</w:t>
      </w:r>
    </w:p>
    <w:p w14:paraId="34A73C59" w14:textId="77777777" w:rsidR="0089399F" w:rsidRPr="00782FC2" w:rsidRDefault="0089399F" w:rsidP="008D1DBB">
      <w:pPr>
        <w:pStyle w:val="BodyText"/>
        <w:numPr>
          <w:ilvl w:val="0"/>
          <w:numId w:val="2"/>
        </w:numPr>
        <w:rPr>
          <w:b/>
        </w:rPr>
      </w:pPr>
      <w:r w:rsidRPr="00782FC2">
        <w:rPr>
          <w:b/>
          <w:i/>
        </w:rPr>
        <w:t>NumToCatWoE:PAY_AMT2</w:t>
      </w:r>
      <w:r w:rsidRPr="00782FC2">
        <w:rPr>
          <w:b/>
        </w:rPr>
        <w:t>:</w:t>
      </w:r>
      <w:r w:rsidRPr="00782FC2">
        <w:t xml:space="preserve"> 1 * 0 (</w:t>
      </w:r>
      <w:r w:rsidRPr="00782FC2">
        <w:rPr>
          <w:i/>
        </w:rPr>
        <w:t>PAY_3</w:t>
      </w:r>
      <w:r w:rsidRPr="00782FC2">
        <w:t xml:space="preserve"> not used)</w:t>
      </w:r>
    </w:p>
    <w:p w14:paraId="0EC2FDBF" w14:textId="77777777" w:rsidR="0089399F" w:rsidRPr="00782FC2" w:rsidRDefault="0089399F" w:rsidP="008D1DBB">
      <w:pPr>
        <w:pStyle w:val="BodyText"/>
        <w:numPr>
          <w:ilvl w:val="0"/>
          <w:numId w:val="2"/>
        </w:numPr>
        <w:rPr>
          <w:b/>
        </w:rPr>
      </w:pPr>
      <w:r w:rsidRPr="00782FC2">
        <w:rPr>
          <w:b/>
          <w:i/>
        </w:rPr>
        <w:t>PAY_3</w:t>
      </w:r>
      <w:r w:rsidRPr="00782FC2">
        <w:rPr>
          <w:b/>
        </w:rPr>
        <w:t>:</w:t>
      </w:r>
      <w:r w:rsidRPr="00782FC2">
        <w:t xml:space="preserve"> 0.92 * 1 (</w:t>
      </w:r>
      <w:r w:rsidRPr="00782FC2">
        <w:rPr>
          <w:i/>
        </w:rPr>
        <w:t>PAY_3</w:t>
      </w:r>
      <w:r w:rsidRPr="00782FC2">
        <w:t xml:space="preserve"> is the only variable used)</w:t>
      </w:r>
    </w:p>
    <w:p w14:paraId="698D52F0" w14:textId="77777777" w:rsidR="0089399F" w:rsidRPr="00782FC2" w:rsidRDefault="0089399F" w:rsidP="008D1DBB">
      <w:pPr>
        <w:pStyle w:val="BodyText"/>
        <w:numPr>
          <w:ilvl w:val="0"/>
          <w:numId w:val="2"/>
        </w:numPr>
        <w:rPr>
          <w:b/>
        </w:rPr>
      </w:pPr>
      <w:r w:rsidRPr="00782FC2">
        <w:rPr>
          <w:b/>
          <w:i/>
        </w:rPr>
        <w:t>ClusterDist9:BILL_AMT1:LIMIT_BAL:PAY_3</w:t>
      </w:r>
      <w:r w:rsidRPr="00782FC2">
        <w:rPr>
          <w:b/>
        </w:rPr>
        <w:t>:</w:t>
      </w:r>
      <w:r w:rsidRPr="00782FC2">
        <w:t xml:space="preserve"> 0.90 * 1/3 (</w:t>
      </w:r>
      <w:r w:rsidRPr="00782FC2">
        <w:rPr>
          <w:i/>
        </w:rPr>
        <w:t>PAY_3</w:t>
      </w:r>
      <w:r w:rsidRPr="00782FC2">
        <w:t xml:space="preserve"> is one of three variables used)</w:t>
      </w:r>
    </w:p>
    <w:p w14:paraId="6DB3B71F" w14:textId="77777777" w:rsidR="0089399F" w:rsidRPr="00782FC2" w:rsidRDefault="0089399F" w:rsidP="008D1DBB">
      <w:pPr>
        <w:pStyle w:val="BodyText"/>
      </w:pPr>
      <w:r w:rsidRPr="00782FC2">
        <w:rPr>
          <w:b/>
        </w:rPr>
        <w:t>Component Based Variable Importance</w:t>
      </w:r>
      <w:r w:rsidRPr="00782FC2">
        <w:t xml:space="preserve"> = (1 * 0) + (0.92 * 1) + (0.9 * (1/3)) = 1.22</w:t>
      </w:r>
    </w:p>
    <w:p w14:paraId="22851CB8" w14:textId="77777777" w:rsidR="0089399F" w:rsidRPr="00782FC2" w:rsidRDefault="0089399F" w:rsidP="008D1DBB">
      <w:pPr>
        <w:pStyle w:val="BodyText"/>
      </w:pPr>
      <w:r w:rsidRPr="00782FC2">
        <w:rPr>
          <w:b/>
        </w:rPr>
        <w:t>Note</w:t>
      </w:r>
      <w:r w:rsidRPr="00782FC2">
        <w:t>: The variable importance is converted to relative variable importance.  (The variable with the highest estimated variable importance will have a relative variable importance of 1).</w:t>
      </w:r>
    </w:p>
    <w:p w14:paraId="67AB8D71" w14:textId="77777777" w:rsidR="0089399F" w:rsidRPr="00782FC2" w:rsidRDefault="0089399F" w:rsidP="0089399F">
      <w:pPr>
        <w:pStyle w:val="BodyText"/>
      </w:pPr>
    </w:p>
    <w:p w14:paraId="3B5E16A5" w14:textId="77777777" w:rsidR="0089399F" w:rsidRPr="00782FC2" w:rsidRDefault="0089399F" w:rsidP="008D1DBB">
      <w:pPr>
        <w:pStyle w:val="BodyText"/>
      </w:pPr>
      <w:bookmarkStart w:id="0" w:name="GainBasedVarimp"/>
      <w:r w:rsidRPr="008D2B57">
        <w:rPr>
          <w:b/>
          <w:bCs/>
        </w:rPr>
        <w:t>Gain Based Variable Importance</w:t>
      </w:r>
      <w:r w:rsidRPr="00782FC2">
        <w:rPr>
          <w:color w:val="000000" w:themeColor="text1"/>
        </w:rPr>
        <w:t xml:space="preserve"> </w:t>
      </w:r>
      <w:bookmarkEnd w:id="0"/>
      <w:r w:rsidRPr="00782FC2">
        <w:rPr>
          <w:color w:val="000000" w:themeColor="text1"/>
        </w:rPr>
        <w:t>–</w:t>
      </w:r>
      <w:r w:rsidRPr="00782FC2">
        <w:t xml:space="preserve"> Gain based importance is calculated from the gains a specific variable brings to the model.  In the case of a decision tree, the Gain based importance will sum up the gains that occurred whenever the data was split by the given variable.  The Gain based importance is normalized between 0 and 1.  If a variable is never used in the model, the Gain based importance will be 0.</w:t>
      </w:r>
    </w:p>
    <w:p w14:paraId="239795AE" w14:textId="77777777" w:rsidR="0089399F" w:rsidRPr="00782FC2" w:rsidRDefault="0089399F" w:rsidP="008D1DBB">
      <w:pPr>
        <w:pStyle w:val="BodyText"/>
      </w:pPr>
    </w:p>
    <w:p w14:paraId="0955F09B" w14:textId="77777777" w:rsidR="0089399F" w:rsidRPr="00782FC2" w:rsidRDefault="0089399F" w:rsidP="008D1DBB">
      <w:pPr>
        <w:pStyle w:val="BodyText"/>
      </w:pPr>
      <w:bookmarkStart w:id="1" w:name="PermutationBasedVarimp"/>
      <w:r w:rsidRPr="008D2B57">
        <w:rPr>
          <w:b/>
          <w:bCs/>
        </w:rPr>
        <w:t>Permutation Based Variable Importance</w:t>
      </w:r>
      <w:r w:rsidRPr="00782FC2">
        <w:rPr>
          <w:color w:val="000000" w:themeColor="text1"/>
        </w:rPr>
        <w:t xml:space="preserve"> </w:t>
      </w:r>
      <w:bookmarkEnd w:id="1"/>
      <w:r w:rsidRPr="00782FC2">
        <w:rPr>
          <w:color w:val="000000" w:themeColor="text1"/>
        </w:rPr>
        <w:t>–</w:t>
      </w:r>
      <w:r w:rsidRPr="00782FC2">
        <w:t xml:space="preserve"> Permutation based importance calculates variable importance based on how much worse the </w:t>
      </w:r>
      <w:proofErr w:type="gramStart"/>
      <w:r w:rsidRPr="00782FC2">
        <w:t>{{</w:t>
      </w:r>
      <w:r w:rsidRPr="00461D64">
        <w:t xml:space="preserve"> </w:t>
      </w:r>
      <w:proofErr w:type="spellStart"/>
      <w:r w:rsidRPr="00170544">
        <w:t>experiment</w:t>
      </w:r>
      <w:proofErr w:type="gramEnd"/>
      <w:r w:rsidRPr="00461D64">
        <w:t>.score_f_name</w:t>
      </w:r>
      <w:proofErr w:type="spellEnd"/>
      <w:r w:rsidRPr="00461D64">
        <w:t xml:space="preserve"> </w:t>
      </w:r>
      <w:r w:rsidRPr="00782FC2">
        <w:t>}} of the model would be if the selected variable was shuffled.  The {{</w:t>
      </w:r>
      <w:r w:rsidRPr="00461D64">
        <w:t xml:space="preserve"> </w:t>
      </w:r>
      <w:proofErr w:type="spellStart"/>
      <w:r w:rsidRPr="00170544">
        <w:t>experiment</w:t>
      </w:r>
      <w:r w:rsidRPr="00461D64">
        <w:t>.score_f_name</w:t>
      </w:r>
      <w:proofErr w:type="spellEnd"/>
      <w:r w:rsidRPr="00461D64">
        <w:t xml:space="preserve"> </w:t>
      </w:r>
      <w:r w:rsidRPr="00782FC2">
        <w:t xml:space="preserve">}} of the model is recalculated with the shuffled variable and the difference in performance is used as a proxy for variable importance.  Variables </w:t>
      </w:r>
      <w:r w:rsidRPr="00782FC2">
        <w:lastRenderedPageBreak/>
        <w:t>that have a large impact on performance after shuffling are given higher performance.  The Permutation based importance is normalized between 0 and 1.</w:t>
      </w:r>
    </w:p>
    <w:p w14:paraId="39492895" w14:textId="77777777" w:rsidR="00A55E5F" w:rsidRDefault="00A55E5F" w:rsidP="008D1DBB">
      <w:pPr>
        <w:pStyle w:val="BodyText"/>
      </w:pPr>
      <w:bookmarkStart w:id="2" w:name="_GoBack"/>
      <w:bookmarkEnd w:id="2"/>
    </w:p>
    <w:sectPr w:rsidR="00A55E5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77FF3"/>
    <w:multiLevelType w:val="hybridMultilevel"/>
    <w:tmpl w:val="7E201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CC026B3"/>
    <w:multiLevelType w:val="hybridMultilevel"/>
    <w:tmpl w:val="CD945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99F"/>
    <w:rsid w:val="0089399F"/>
    <w:rsid w:val="008D1DBB"/>
    <w:rsid w:val="008D2B57"/>
    <w:rsid w:val="00A47277"/>
    <w:rsid w:val="00A5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C0FA7"/>
  <w15:chartTrackingRefBased/>
  <w15:docId w15:val="{FE6FF8F1-547D-F541-93DC-73228FBE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89399F"/>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D1DBB"/>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8D1DBB"/>
    <w:rPr>
      <w:rFonts w:ascii="Georgia" w:eastAsia="Times New Roman" w:hAnsi="Georgia" w:cs="Georgia"/>
      <w:sz w:val="20"/>
      <w:szCs w:val="20"/>
    </w:rPr>
  </w:style>
  <w:style w:type="paragraph" w:styleId="NormalWeb">
    <w:name w:val="Normal (Web)"/>
    <w:basedOn w:val="Normal"/>
    <w:uiPriority w:val="99"/>
    <w:rsid w:val="0089399F"/>
  </w:style>
  <w:style w:type="character" w:styleId="Strong">
    <w:name w:val="Strong"/>
    <w:basedOn w:val="DefaultParagraphFont"/>
    <w:uiPriority w:val="22"/>
    <w:qFormat/>
    <w:rsid w:val="0089399F"/>
    <w:rPr>
      <w:b/>
      <w:bCs/>
    </w:rPr>
  </w:style>
  <w:style w:type="table" w:customStyle="1" w:styleId="WFTable">
    <w:name w:val="WF Table*"/>
    <w:basedOn w:val="TableNormal"/>
    <w:uiPriority w:val="99"/>
    <w:rsid w:val="0089399F"/>
    <w:pPr>
      <w:spacing w:after="200" w:line="276" w:lineRule="auto"/>
    </w:pPr>
    <w:rPr>
      <w:rFonts w:ascii="Calibri" w:eastAsia="Calibri" w:hAnsi="Calibri" w:cs="Times New Roman"/>
      <w:sz w:val="20"/>
      <w:szCs w:val="20"/>
    </w:rPr>
    <w:tblPr>
      <w:tblBorders>
        <w:top w:val="single" w:sz="2" w:space="0" w:color="5A5D62"/>
        <w:left w:val="single" w:sz="2" w:space="0" w:color="5A5D62"/>
        <w:bottom w:val="single" w:sz="2" w:space="0" w:color="5A5D62"/>
        <w:right w:val="single" w:sz="2" w:space="0" w:color="5A5D62"/>
        <w:insideH w:val="single" w:sz="2" w:space="0" w:color="5A5D62"/>
        <w:insideV w:val="single" w:sz="2" w:space="0" w:color="5A5D62"/>
      </w:tblBorders>
      <w:tblCellMar>
        <w:top w:w="86" w:type="dxa"/>
        <w:left w:w="115" w:type="dxa"/>
        <w:bottom w:w="86" w:type="dxa"/>
        <w:right w:w="115" w:type="dxa"/>
      </w:tblCellMar>
    </w:tblPr>
    <w:tcPr>
      <w:shd w:val="clear" w:color="auto" w:fill="auto"/>
      <w:vAlign w:val="center"/>
    </w:tcPr>
    <w:tblStylePr w:type="firstRow">
      <w:pPr>
        <w:jc w:val="left"/>
      </w:pPr>
      <w:rPr>
        <w:b w:val="0"/>
        <w:bCs/>
        <w:color w:val="FFFFFF"/>
      </w:rPr>
      <w:tblPr/>
      <w:tcPr>
        <w:tcBorders>
          <w:tl2br w:val="none" w:sz="0" w:space="0" w:color="auto"/>
          <w:tr2bl w:val="none" w:sz="0" w:space="0" w:color="auto"/>
        </w:tcBorders>
        <w:shd w:val="clear" w:color="auto" w:fill="00698C"/>
        <w:vAlign w:val="top"/>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300</Words>
  <Characters>1716</Characters>
  <Application>Microsoft Office Word</Application>
  <DocSecurity>0</DocSecurity>
  <Lines>14</Lines>
  <Paragraphs>4</Paragraphs>
  <ScaleCrop>false</ScaleCrop>
  <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Martin Barus</cp:lastModifiedBy>
  <cp:revision>3</cp:revision>
  <dcterms:created xsi:type="dcterms:W3CDTF">2019-11-27T15:04:00Z</dcterms:created>
  <dcterms:modified xsi:type="dcterms:W3CDTF">2019-12-04T14:36:00Z</dcterms:modified>
</cp:coreProperties>
</file>